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BBFE" w14:textId="516E8292" w:rsidR="00901992" w:rsidRDefault="00901992">
      <w:r>
        <w:rPr>
          <w:noProof/>
        </w:rPr>
        <w:drawing>
          <wp:inline distT="0" distB="0" distL="0" distR="0" wp14:anchorId="45D4BFE4" wp14:editId="56D8ACEA">
            <wp:extent cx="3978845" cy="23825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538" cy="238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2BD21" w14:textId="7700CE37" w:rsidR="00901992" w:rsidRDefault="00901992">
      <w:pPr>
        <w:rPr>
          <w:sz w:val="32"/>
          <w:szCs w:val="32"/>
        </w:rPr>
      </w:pPr>
      <w:r>
        <w:rPr>
          <w:sz w:val="32"/>
          <w:szCs w:val="32"/>
        </w:rPr>
        <w:t>Welcome Parents:</w:t>
      </w:r>
    </w:p>
    <w:p w14:paraId="6226EC84" w14:textId="7304BAF8" w:rsidR="00901992" w:rsidRDefault="00901992">
      <w:pPr>
        <w:rPr>
          <w:sz w:val="24"/>
          <w:szCs w:val="24"/>
        </w:rPr>
      </w:pPr>
      <w:r w:rsidRPr="005B081F">
        <w:rPr>
          <w:sz w:val="24"/>
          <w:szCs w:val="24"/>
        </w:rPr>
        <w:t xml:space="preserve">We are excited to provide our lunch program </w:t>
      </w:r>
      <w:r w:rsidR="00E12B76">
        <w:rPr>
          <w:sz w:val="24"/>
          <w:szCs w:val="24"/>
        </w:rPr>
        <w:t xml:space="preserve">for the </w:t>
      </w:r>
      <w:r w:rsidR="006A7BDE">
        <w:rPr>
          <w:sz w:val="24"/>
          <w:szCs w:val="24"/>
        </w:rPr>
        <w:t>2024-2025</w:t>
      </w:r>
      <w:r w:rsidR="00E12B76">
        <w:rPr>
          <w:sz w:val="24"/>
          <w:szCs w:val="24"/>
        </w:rPr>
        <w:t xml:space="preserve"> school year.</w:t>
      </w:r>
    </w:p>
    <w:p w14:paraId="2B8EED77" w14:textId="2CB50D74" w:rsidR="00AF1AD5" w:rsidRPr="00E12B76" w:rsidRDefault="00E12B76">
      <w:pPr>
        <w:rPr>
          <w:color w:val="FF0000"/>
          <w:sz w:val="24"/>
          <w:szCs w:val="24"/>
        </w:rPr>
      </w:pPr>
      <w:r w:rsidRPr="00E12B76">
        <w:rPr>
          <w:color w:val="FF0000"/>
          <w:sz w:val="24"/>
          <w:szCs w:val="24"/>
        </w:rPr>
        <w:t>Lunch Program Information</w:t>
      </w:r>
      <w:r w:rsidR="00A93B3B">
        <w:rPr>
          <w:color w:val="FF0000"/>
          <w:sz w:val="24"/>
          <w:szCs w:val="24"/>
        </w:rPr>
        <w:t xml:space="preserve"> – </w:t>
      </w:r>
      <w:r w:rsidR="006A7BDE">
        <w:rPr>
          <w:color w:val="FF0000"/>
          <w:sz w:val="24"/>
          <w:szCs w:val="24"/>
        </w:rPr>
        <w:t>Ordering will begin on 8/23/2024</w:t>
      </w:r>
      <w:r w:rsidR="00AF1AD5">
        <w:rPr>
          <w:color w:val="FF0000"/>
          <w:sz w:val="24"/>
          <w:szCs w:val="24"/>
        </w:rPr>
        <w:t xml:space="preserve"> – The first day of lunch service will be Tuesday September 6</w:t>
      </w:r>
      <w:r w:rsidR="00AF1AD5" w:rsidRPr="00AF1AD5">
        <w:rPr>
          <w:color w:val="FF0000"/>
          <w:sz w:val="24"/>
          <w:szCs w:val="24"/>
          <w:vertAlign w:val="superscript"/>
        </w:rPr>
        <w:t>th</w:t>
      </w:r>
      <w:r w:rsidR="00AF1AD5">
        <w:rPr>
          <w:color w:val="FF0000"/>
          <w:sz w:val="24"/>
          <w:szCs w:val="24"/>
        </w:rPr>
        <w:t>.</w:t>
      </w:r>
    </w:p>
    <w:p w14:paraId="48115C06" w14:textId="00CC1EFA" w:rsidR="00901992" w:rsidRPr="005B081F" w:rsidRDefault="00901992">
      <w:pPr>
        <w:rPr>
          <w:sz w:val="24"/>
          <w:szCs w:val="24"/>
        </w:rPr>
      </w:pPr>
      <w:r w:rsidRPr="005B081F">
        <w:rPr>
          <w:sz w:val="24"/>
          <w:szCs w:val="24"/>
        </w:rPr>
        <w:t>Ordering can be done on a daily, weekly</w:t>
      </w:r>
      <w:r w:rsidR="00AF10D9">
        <w:rPr>
          <w:sz w:val="24"/>
          <w:szCs w:val="24"/>
        </w:rPr>
        <w:t>,</w:t>
      </w:r>
      <w:r w:rsidR="000D484E">
        <w:rPr>
          <w:sz w:val="24"/>
          <w:szCs w:val="24"/>
        </w:rPr>
        <w:t xml:space="preserve"> </w:t>
      </w:r>
      <w:r w:rsidRPr="005B081F">
        <w:rPr>
          <w:sz w:val="24"/>
          <w:szCs w:val="24"/>
        </w:rPr>
        <w:t xml:space="preserve">or monthly basis. </w:t>
      </w:r>
      <w:r w:rsidRPr="00E12B76">
        <w:rPr>
          <w:color w:val="FF0000"/>
          <w:sz w:val="24"/>
          <w:szCs w:val="24"/>
        </w:rPr>
        <w:t xml:space="preserve">The </w:t>
      </w:r>
      <w:r w:rsidR="00E12B76" w:rsidRPr="00E12B76">
        <w:rPr>
          <w:color w:val="FF0000"/>
          <w:sz w:val="24"/>
          <w:szCs w:val="24"/>
        </w:rPr>
        <w:t xml:space="preserve">new </w:t>
      </w:r>
      <w:r w:rsidRPr="00E12B76">
        <w:rPr>
          <w:color w:val="FF0000"/>
          <w:sz w:val="24"/>
          <w:szCs w:val="24"/>
        </w:rPr>
        <w:t xml:space="preserve">cut of time </w:t>
      </w:r>
      <w:r w:rsidR="00E12B76">
        <w:rPr>
          <w:color w:val="FF0000"/>
          <w:sz w:val="24"/>
          <w:szCs w:val="24"/>
        </w:rPr>
        <w:t>is</w:t>
      </w:r>
      <w:r w:rsidRPr="00E12B76">
        <w:rPr>
          <w:color w:val="FF0000"/>
          <w:sz w:val="24"/>
          <w:szCs w:val="24"/>
        </w:rPr>
        <w:t xml:space="preserve"> </w:t>
      </w:r>
      <w:r w:rsidR="006A7BDE">
        <w:rPr>
          <w:color w:val="FF0000"/>
          <w:sz w:val="24"/>
          <w:szCs w:val="24"/>
        </w:rPr>
        <w:t>1</w:t>
      </w:r>
      <w:r w:rsidR="00E12B76" w:rsidRPr="00E12B76">
        <w:rPr>
          <w:color w:val="FF0000"/>
          <w:sz w:val="24"/>
          <w:szCs w:val="24"/>
        </w:rPr>
        <w:t xml:space="preserve">:00 pm </w:t>
      </w:r>
      <w:r w:rsidR="00E12B76">
        <w:rPr>
          <w:color w:val="FF0000"/>
          <w:sz w:val="24"/>
          <w:szCs w:val="24"/>
        </w:rPr>
        <w:t xml:space="preserve">for </w:t>
      </w:r>
      <w:r w:rsidRPr="00E12B76">
        <w:rPr>
          <w:color w:val="FF0000"/>
          <w:sz w:val="24"/>
          <w:szCs w:val="24"/>
        </w:rPr>
        <w:t>ordering</w:t>
      </w:r>
      <w:r w:rsidRPr="005B081F">
        <w:rPr>
          <w:sz w:val="24"/>
          <w:szCs w:val="24"/>
        </w:rPr>
        <w:t xml:space="preserve"> </w:t>
      </w:r>
      <w:r w:rsidRPr="00E12B76">
        <w:rPr>
          <w:color w:val="FF0000"/>
          <w:sz w:val="24"/>
          <w:szCs w:val="24"/>
        </w:rPr>
        <w:t>for the following day</w:t>
      </w:r>
      <w:r w:rsidRPr="005B081F">
        <w:rPr>
          <w:sz w:val="24"/>
          <w:szCs w:val="24"/>
        </w:rPr>
        <w:t>.</w:t>
      </w:r>
      <w:r w:rsidR="000D484E">
        <w:rPr>
          <w:sz w:val="24"/>
          <w:szCs w:val="24"/>
        </w:rPr>
        <w:t xml:space="preserve"> You can view the lunch menu by registering an account with your student you don’t have to order but this will allow you to view the menu for the month.</w:t>
      </w:r>
    </w:p>
    <w:p w14:paraId="2F18AABE" w14:textId="293EC242" w:rsidR="00901992" w:rsidRPr="005B081F" w:rsidRDefault="00901992">
      <w:pPr>
        <w:rPr>
          <w:sz w:val="24"/>
          <w:szCs w:val="24"/>
        </w:rPr>
      </w:pPr>
      <w:r w:rsidRPr="005B081F">
        <w:rPr>
          <w:sz w:val="24"/>
          <w:szCs w:val="24"/>
        </w:rPr>
        <w:t>You will receive an email on Saturday each week as a reminder of what is on the menu for the upcoming week</w:t>
      </w:r>
      <w:r w:rsidR="00AF10D9">
        <w:rPr>
          <w:sz w:val="24"/>
          <w:szCs w:val="24"/>
        </w:rPr>
        <w:t xml:space="preserve"> </w:t>
      </w:r>
      <w:r w:rsidR="000D484E">
        <w:rPr>
          <w:sz w:val="24"/>
          <w:szCs w:val="24"/>
        </w:rPr>
        <w:t>and a reminder to order for the week if you order weekly.</w:t>
      </w:r>
    </w:p>
    <w:p w14:paraId="6B25EE28" w14:textId="3E517A34" w:rsidR="00901992" w:rsidRPr="005B081F" w:rsidRDefault="00901992">
      <w:pPr>
        <w:rPr>
          <w:sz w:val="24"/>
          <w:szCs w:val="24"/>
        </w:rPr>
      </w:pPr>
      <w:r w:rsidRPr="005B081F">
        <w:rPr>
          <w:sz w:val="24"/>
          <w:szCs w:val="24"/>
        </w:rPr>
        <w:t>Our lunch</w:t>
      </w:r>
      <w:r w:rsidR="000D484E">
        <w:rPr>
          <w:sz w:val="24"/>
          <w:szCs w:val="24"/>
        </w:rPr>
        <w:t xml:space="preserve"> price starts at </w:t>
      </w:r>
      <w:r w:rsidR="006A7BDE">
        <w:rPr>
          <w:sz w:val="24"/>
          <w:szCs w:val="24"/>
        </w:rPr>
        <w:t xml:space="preserve">$5.00 </w:t>
      </w:r>
      <w:r w:rsidR="00E12B76">
        <w:rPr>
          <w:sz w:val="24"/>
          <w:szCs w:val="24"/>
        </w:rPr>
        <w:t xml:space="preserve"> </w:t>
      </w:r>
      <w:r w:rsidR="000D484E">
        <w:rPr>
          <w:sz w:val="24"/>
          <w:szCs w:val="24"/>
        </w:rPr>
        <w:t>depending on the lunch item. Lunch</w:t>
      </w:r>
      <w:r w:rsidRPr="005B081F">
        <w:rPr>
          <w:sz w:val="24"/>
          <w:szCs w:val="24"/>
        </w:rPr>
        <w:t xml:space="preserve"> come</w:t>
      </w:r>
      <w:r w:rsidR="000D484E">
        <w:rPr>
          <w:sz w:val="24"/>
          <w:szCs w:val="24"/>
        </w:rPr>
        <w:t>s</w:t>
      </w:r>
      <w:r w:rsidRPr="005B081F">
        <w:rPr>
          <w:sz w:val="24"/>
          <w:szCs w:val="24"/>
        </w:rPr>
        <w:t xml:space="preserve"> with the main item and two sides usually fresh fruit and veggies or other items that pair well with the main item.  </w:t>
      </w:r>
      <w:r w:rsidR="00AF10D9">
        <w:rPr>
          <w:sz w:val="24"/>
          <w:szCs w:val="24"/>
        </w:rPr>
        <w:t xml:space="preserve">Sandwiches come with fresh fruit and pretzel. A larger portion can be purchased for an additional $1.25. </w:t>
      </w:r>
    </w:p>
    <w:p w14:paraId="21B500BE" w14:textId="547BED7C" w:rsidR="00901992" w:rsidRPr="005B081F" w:rsidRDefault="00901992">
      <w:pPr>
        <w:rPr>
          <w:sz w:val="24"/>
          <w:szCs w:val="24"/>
        </w:rPr>
      </w:pPr>
      <w:r w:rsidRPr="005B081F">
        <w:rPr>
          <w:sz w:val="24"/>
          <w:szCs w:val="24"/>
        </w:rPr>
        <w:t xml:space="preserve">Additional items can be purchased and added </w:t>
      </w:r>
      <w:r w:rsidR="000D484E">
        <w:rPr>
          <w:sz w:val="24"/>
          <w:szCs w:val="24"/>
        </w:rPr>
        <w:t>to</w:t>
      </w:r>
      <w:r w:rsidRPr="005B081F">
        <w:rPr>
          <w:sz w:val="24"/>
          <w:szCs w:val="24"/>
        </w:rPr>
        <w:t xml:space="preserve"> your student’s lunch.</w:t>
      </w:r>
    </w:p>
    <w:p w14:paraId="0D9A5B95" w14:textId="3798BF87" w:rsidR="00901992" w:rsidRDefault="00901992">
      <w:pPr>
        <w:rPr>
          <w:sz w:val="24"/>
          <w:szCs w:val="24"/>
        </w:rPr>
      </w:pPr>
      <w:r w:rsidRPr="005B081F">
        <w:rPr>
          <w:sz w:val="24"/>
          <w:szCs w:val="24"/>
        </w:rPr>
        <w:t xml:space="preserve">Ordering is done on-line with </w:t>
      </w:r>
      <w:proofErr w:type="spellStart"/>
      <w:r w:rsidRPr="005B081F">
        <w:rPr>
          <w:sz w:val="24"/>
          <w:szCs w:val="24"/>
        </w:rPr>
        <w:t>Boonli</w:t>
      </w:r>
      <w:proofErr w:type="spellEnd"/>
      <w:r w:rsidRPr="005B081F">
        <w:rPr>
          <w:sz w:val="24"/>
          <w:szCs w:val="24"/>
        </w:rPr>
        <w:t xml:space="preserve"> our contracted computer company.  ordering instructions</w:t>
      </w:r>
      <w:r w:rsidR="00E12B76">
        <w:rPr>
          <w:sz w:val="24"/>
          <w:szCs w:val="24"/>
        </w:rPr>
        <w:t xml:space="preserve"> are provided by your school website. </w:t>
      </w:r>
      <w:r w:rsidR="00E12B76" w:rsidRPr="00E12B76">
        <w:rPr>
          <w:color w:val="FF0000"/>
          <w:sz w:val="24"/>
          <w:szCs w:val="24"/>
        </w:rPr>
        <w:t xml:space="preserve">Please remember to assign your child to their new classroom if you are a retuning parent.  </w:t>
      </w:r>
      <w:r w:rsidR="005B081F" w:rsidRPr="00E12B76">
        <w:rPr>
          <w:color w:val="FF0000"/>
          <w:sz w:val="24"/>
          <w:szCs w:val="24"/>
        </w:rPr>
        <w:t xml:space="preserve"> </w:t>
      </w:r>
    </w:p>
    <w:p w14:paraId="1C0A81BA" w14:textId="3377C084" w:rsidR="00AF10D9" w:rsidRPr="005B081F" w:rsidRDefault="00AF10D9">
      <w:pPr>
        <w:rPr>
          <w:sz w:val="24"/>
          <w:szCs w:val="24"/>
        </w:rPr>
      </w:pPr>
      <w:r>
        <w:rPr>
          <w:sz w:val="24"/>
          <w:szCs w:val="24"/>
        </w:rPr>
        <w:t>There is a main page when you log in that will give more detail on our cancellation policy, how to cancel a lunch and other important information.</w:t>
      </w:r>
    </w:p>
    <w:p w14:paraId="777C801D" w14:textId="6A538DD6" w:rsidR="005B081F" w:rsidRDefault="005B081F">
      <w:pPr>
        <w:rPr>
          <w:sz w:val="24"/>
          <w:szCs w:val="24"/>
        </w:rPr>
      </w:pPr>
      <w:r>
        <w:rPr>
          <w:sz w:val="24"/>
          <w:szCs w:val="24"/>
        </w:rPr>
        <w:t>Please direct any questions to me via email</w:t>
      </w:r>
      <w:r w:rsidR="00203BC7">
        <w:rPr>
          <w:sz w:val="24"/>
          <w:szCs w:val="24"/>
        </w:rPr>
        <w:t>:</w:t>
      </w:r>
      <w:r w:rsidR="000D484E">
        <w:rPr>
          <w:sz w:val="24"/>
          <w:szCs w:val="24"/>
        </w:rPr>
        <w:t xml:space="preserve"> </w:t>
      </w:r>
      <w:hyperlink r:id="rId5" w:history="1">
        <w:r w:rsidR="000D484E" w:rsidRPr="00533A70">
          <w:rPr>
            <w:rStyle w:val="Hyperlink"/>
            <w:sz w:val="24"/>
            <w:szCs w:val="24"/>
          </w:rPr>
          <w:t>lunchladiesllc@gmail.com</w:t>
        </w:r>
      </w:hyperlink>
      <w:r w:rsidR="000D484E">
        <w:rPr>
          <w:sz w:val="24"/>
          <w:szCs w:val="24"/>
        </w:rPr>
        <w:t xml:space="preserve"> </w:t>
      </w:r>
      <w:r>
        <w:rPr>
          <w:sz w:val="24"/>
          <w:szCs w:val="24"/>
        </w:rPr>
        <w:t>or 425-444-9573.</w:t>
      </w:r>
    </w:p>
    <w:p w14:paraId="400528CE" w14:textId="20FB47F2" w:rsidR="005B081F" w:rsidRDefault="005B081F">
      <w:pPr>
        <w:rPr>
          <w:sz w:val="24"/>
          <w:szCs w:val="24"/>
        </w:rPr>
      </w:pPr>
    </w:p>
    <w:p w14:paraId="6303D1F9" w14:textId="29F907EC" w:rsidR="005B081F" w:rsidRDefault="00E12B76">
      <w:pPr>
        <w:rPr>
          <w:sz w:val="24"/>
          <w:szCs w:val="24"/>
        </w:rPr>
      </w:pPr>
      <w:r>
        <w:rPr>
          <w:sz w:val="24"/>
          <w:szCs w:val="24"/>
        </w:rPr>
        <w:t>Wendy</w:t>
      </w:r>
    </w:p>
    <w:p w14:paraId="54F87B9D" w14:textId="377957F6" w:rsidR="005B081F" w:rsidRPr="005B081F" w:rsidRDefault="005B08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Lunch Ladies LLC</w:t>
      </w:r>
    </w:p>
    <w:p w14:paraId="5116E94B" w14:textId="77777777" w:rsidR="005B081F" w:rsidRDefault="005B081F">
      <w:pPr>
        <w:rPr>
          <w:sz w:val="28"/>
          <w:szCs w:val="28"/>
        </w:rPr>
      </w:pPr>
    </w:p>
    <w:p w14:paraId="3857B4F4" w14:textId="17C5B78E" w:rsidR="00901992" w:rsidRDefault="00901992">
      <w:pPr>
        <w:rPr>
          <w:sz w:val="28"/>
          <w:szCs w:val="28"/>
        </w:rPr>
      </w:pPr>
    </w:p>
    <w:p w14:paraId="171F7DEF" w14:textId="367E39BC" w:rsidR="00901992" w:rsidRPr="00901992" w:rsidRDefault="00901992">
      <w:pPr>
        <w:rPr>
          <w:sz w:val="28"/>
          <w:szCs w:val="28"/>
        </w:rPr>
      </w:pPr>
    </w:p>
    <w:p w14:paraId="1E2B7744" w14:textId="77777777" w:rsidR="00901992" w:rsidRPr="00901992" w:rsidRDefault="00901992">
      <w:pPr>
        <w:rPr>
          <w:sz w:val="32"/>
          <w:szCs w:val="32"/>
        </w:rPr>
      </w:pPr>
    </w:p>
    <w:sectPr w:rsidR="00901992" w:rsidRPr="0090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92"/>
    <w:rsid w:val="000D484E"/>
    <w:rsid w:val="00203BC7"/>
    <w:rsid w:val="002C2ADA"/>
    <w:rsid w:val="005B081F"/>
    <w:rsid w:val="0062080D"/>
    <w:rsid w:val="006A7BDE"/>
    <w:rsid w:val="00901992"/>
    <w:rsid w:val="009B2B51"/>
    <w:rsid w:val="00A93B3B"/>
    <w:rsid w:val="00AF10D9"/>
    <w:rsid w:val="00AF1AD5"/>
    <w:rsid w:val="00E1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6CA54"/>
  <w15:chartTrackingRefBased/>
  <w15:docId w15:val="{FF43BF01-B60B-4F0D-96EF-D2AE4B7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nchladiesll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Szabo</dc:creator>
  <cp:keywords/>
  <dc:description/>
  <cp:lastModifiedBy>Wendy Szabo</cp:lastModifiedBy>
  <cp:revision>2</cp:revision>
  <dcterms:created xsi:type="dcterms:W3CDTF">2024-08-13T05:26:00Z</dcterms:created>
  <dcterms:modified xsi:type="dcterms:W3CDTF">2024-08-13T05:26:00Z</dcterms:modified>
</cp:coreProperties>
</file>